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3" w:rsidRDefault="00CC1613" w:rsidP="00CC1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подготовки к диагностическим исследованиям</w:t>
      </w:r>
    </w:p>
    <w:p w:rsidR="00CC1613" w:rsidRDefault="00CC1613" w:rsidP="00C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Правила подготовки к а</w:t>
      </w:r>
      <w:r w:rsidRPr="00CC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CC16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«Посев на бактериологическое исследование с определением чувствительности к основному набору антибиотиков»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для дифференциации возбудителей инфекционных заболеваний и для подбора самого действенного (в отношении этого возбудителя) антибиотика (из линейки, содержащей 25 наименований антибиотических средств).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Что выявляет расшифровка анализа «Посев на бактериологическое исследование с определением чувствительности к основному набору антибиотиков»?</w:t>
      </w:r>
    </w:p>
    <w:p w:rsidR="00CC1613" w:rsidRPr="00CC1613" w:rsidRDefault="00CC1613" w:rsidP="00CC16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скрытно протекающие и длительные воспалительные заболевания, сопровождающиеся </w:t>
      </w:r>
      <w:proofErr w:type="gramStart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различными обильными</w:t>
      </w:r>
      <w:proofErr w:type="gramEnd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выделениями (из разных органов);</w:t>
      </w:r>
    </w:p>
    <w:p w:rsidR="00CC1613" w:rsidRPr="00CC1613" w:rsidRDefault="00CC1613" w:rsidP="00CC161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целесообразность и лечебный эффект предыдущего лечения (или устанавливает его неэффективность).</w:t>
      </w:r>
    </w:p>
    <w:p w:rsidR="00CC1613" w:rsidRPr="00CC1613" w:rsidRDefault="00CC1613" w:rsidP="00CC1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Какой биоматериал можно использовать для исследования:</w:t>
      </w:r>
    </w:p>
    <w:p w:rsidR="00CC1613" w:rsidRPr="00CC1613" w:rsidRDefault="00CC1613" w:rsidP="00CC1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Разовую порцию мочи, урогенитальный мазок (с секретом предстательной железы), мокроту, мазок из ротоглотки, грудное молоко, мазок из носоглотки, </w:t>
      </w:r>
      <w:proofErr w:type="spellStart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эякулят</w:t>
      </w:r>
      <w:proofErr w:type="spellEnd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отделяемое уха, мазок с конъюнктивы, мазок из носа, синовиальную жидкость, мазок из цервикального канала, мазок из уретры, отделяемое абсцесса полости рта, плевральную жидкость, ликвор, смыв из бронхов, желчь, экссудат, </w:t>
      </w:r>
      <w:proofErr w:type="spellStart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биоптат</w:t>
      </w:r>
      <w:proofErr w:type="spellEnd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содержимое желчного пузыря.</w:t>
      </w:r>
      <w:proofErr w:type="gramEnd"/>
    </w:p>
    <w:p w:rsidR="00CC1613" w:rsidRPr="00CC1613" w:rsidRDefault="00CC1613" w:rsidP="00CC16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Как правильно подготовиться к исследованию:</w:t>
      </w:r>
    </w:p>
    <w:p w:rsidR="00CC1613" w:rsidRPr="00CC1613" w:rsidRDefault="00CC1613" w:rsidP="00CC161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употребить большой объём воды за 8-12 часов до сбора мокроты.</w:t>
      </w:r>
    </w:p>
    <w:p w:rsidR="00CC1613" w:rsidRPr="00CC1613" w:rsidRDefault="00CC1613" w:rsidP="00CC161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приём мочегонных препаратов в течение 48 часов до сбора мочи (по согласованию с врачом).</w:t>
      </w:r>
    </w:p>
    <w:p w:rsidR="00CC1613" w:rsidRPr="00CC1613" w:rsidRDefault="00CC1613" w:rsidP="00CC161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Женщинам рекомендуется сдавать урогенитальный мазок или мочу до менструации или через 2 дня после её окончания.</w:t>
      </w:r>
    </w:p>
    <w:p w:rsidR="00CC1613" w:rsidRPr="00CC1613" w:rsidRDefault="00CC1613" w:rsidP="00CC161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Мужчинам не следует мочиться в течение 3 часов до сдачи </w:t>
      </w:r>
      <w:proofErr w:type="spellStart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урогенитального</w:t>
      </w:r>
      <w:proofErr w:type="spellEnd"/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мазка или мочи.</w:t>
      </w:r>
    </w:p>
    <w:p w:rsidR="00CC1613" w:rsidRPr="00CC1613" w:rsidRDefault="00CC1613" w:rsidP="00CC161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чистить зубы в день взятия биоматериала на исследование.</w:t>
      </w:r>
    </w:p>
    <w:p w:rsidR="00CC1613" w:rsidRPr="00CC1613" w:rsidRDefault="00CC1613" w:rsidP="00CC161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проводить гигиенические процедуры половых органов накануне обследования (за сутки);</w:t>
      </w:r>
    </w:p>
    <w:p w:rsidR="00CC1613" w:rsidRPr="00CC1613" w:rsidRDefault="00CC1613" w:rsidP="00CC16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1613">
        <w:rPr>
          <w:color w:val="000000" w:themeColor="text1"/>
          <w:sz w:val="28"/>
          <w:szCs w:val="28"/>
        </w:rPr>
        <w:t>не заниматься всеми видами секса (за сутки);</w:t>
      </w:r>
      <w:r w:rsidRPr="00CC16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C1613" w:rsidRPr="00CC1613" w:rsidRDefault="00CC1613" w:rsidP="00CC16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C1613">
        <w:rPr>
          <w:color w:val="000000" w:themeColor="text1"/>
          <w:sz w:val="28"/>
          <w:szCs w:val="28"/>
        </w:rPr>
        <w:t>исключить прием антибиотиков минимум за 14 дней до сдачи анализа</w:t>
      </w:r>
    </w:p>
    <w:p w:rsidR="00CC1613" w:rsidRPr="00CC1613" w:rsidRDefault="00CC1613" w:rsidP="00CC16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C1613" w:rsidRPr="00CC1613" w:rsidRDefault="00CC1613" w:rsidP="00CC16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1613">
        <w:rPr>
          <w:b/>
          <w:color w:val="000000" w:themeColor="text1"/>
          <w:sz w:val="28"/>
          <w:szCs w:val="28"/>
        </w:rPr>
        <w:t>2.</w:t>
      </w:r>
      <w:r>
        <w:rPr>
          <w:b/>
          <w:color w:val="000000" w:themeColor="text1"/>
          <w:sz w:val="28"/>
          <w:szCs w:val="28"/>
        </w:rPr>
        <w:t xml:space="preserve"> Правила подготовки к а</w:t>
      </w:r>
      <w:r w:rsidRPr="00CC1613">
        <w:rPr>
          <w:b/>
          <w:color w:val="000000" w:themeColor="text1"/>
          <w:sz w:val="28"/>
          <w:szCs w:val="28"/>
        </w:rPr>
        <w:t>нализ</w:t>
      </w:r>
      <w:r>
        <w:rPr>
          <w:b/>
          <w:color w:val="000000" w:themeColor="text1"/>
          <w:sz w:val="28"/>
          <w:szCs w:val="28"/>
        </w:rPr>
        <w:t>у</w:t>
      </w:r>
      <w:r w:rsidRPr="00CC1613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CC1613">
        <w:rPr>
          <w:b/>
          <w:color w:val="000000" w:themeColor="text1"/>
          <w:sz w:val="28"/>
          <w:szCs w:val="28"/>
        </w:rPr>
        <w:t>демодекоз</w:t>
      </w:r>
      <w:proofErr w:type="spellEnd"/>
      <w:r w:rsidRPr="00CC161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CC1613">
        <w:rPr>
          <w:color w:val="000000" w:themeColor="text1"/>
          <w:sz w:val="28"/>
          <w:szCs w:val="28"/>
        </w:rPr>
        <w:t>Демодек</w:t>
      </w:r>
      <w:proofErr w:type="gramStart"/>
      <w:r w:rsidRPr="00CC1613">
        <w:rPr>
          <w:color w:val="000000" w:themeColor="text1"/>
          <w:sz w:val="28"/>
          <w:szCs w:val="28"/>
        </w:rPr>
        <w:t>с</w:t>
      </w:r>
      <w:proofErr w:type="spellEnd"/>
      <w:r w:rsidRPr="00CC1613">
        <w:rPr>
          <w:color w:val="000000" w:themeColor="text1"/>
          <w:sz w:val="28"/>
          <w:szCs w:val="28"/>
        </w:rPr>
        <w:t>-</w:t>
      </w:r>
      <w:proofErr w:type="gramEnd"/>
      <w:r w:rsidRPr="00CC1613">
        <w:rPr>
          <w:color w:val="000000" w:themeColor="text1"/>
          <w:sz w:val="28"/>
          <w:szCs w:val="28"/>
        </w:rPr>
        <w:t xml:space="preserve"> микроскопический </w:t>
      </w:r>
      <w:proofErr w:type="spellStart"/>
      <w:r w:rsidRPr="00CC1613">
        <w:rPr>
          <w:color w:val="000000" w:themeColor="text1"/>
          <w:sz w:val="28"/>
          <w:szCs w:val="28"/>
        </w:rPr>
        <w:t>членистоногий</w:t>
      </w:r>
      <w:proofErr w:type="spellEnd"/>
      <w:r w:rsidRPr="00CC1613">
        <w:rPr>
          <w:color w:val="000000" w:themeColor="text1"/>
          <w:sz w:val="28"/>
          <w:szCs w:val="28"/>
        </w:rPr>
        <w:t xml:space="preserve"> клещ рода </w:t>
      </w:r>
      <w:proofErr w:type="spellStart"/>
      <w:r w:rsidRPr="00CC1613">
        <w:rPr>
          <w:color w:val="000000" w:themeColor="text1"/>
          <w:sz w:val="28"/>
          <w:szCs w:val="28"/>
        </w:rPr>
        <w:t>demodex</w:t>
      </w:r>
      <w:proofErr w:type="spellEnd"/>
      <w:r w:rsidRPr="00CC1613">
        <w:rPr>
          <w:color w:val="000000" w:themeColor="text1"/>
          <w:sz w:val="28"/>
          <w:szCs w:val="28"/>
        </w:rPr>
        <w:t>, вызывающий такое дерматологическое заболевание, как</w:t>
      </w:r>
      <w:r>
        <w:rPr>
          <w:color w:val="000000" w:themeColor="text1"/>
          <w:sz w:val="28"/>
          <w:szCs w:val="28"/>
        </w:rPr>
        <w:t xml:space="preserve"> </w:t>
      </w:r>
      <w:hyperlink r:id="rId5" w:history="1">
        <w:proofErr w:type="spellStart"/>
        <w:r w:rsidRPr="00CC1613">
          <w:rPr>
            <w:rStyle w:val="a5"/>
            <w:color w:val="000000" w:themeColor="text1"/>
            <w:sz w:val="28"/>
            <w:szCs w:val="28"/>
          </w:rPr>
          <w:t>демодекоз</w:t>
        </w:r>
        <w:proofErr w:type="spellEnd"/>
      </w:hyperlink>
      <w:r w:rsidRPr="00CC161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C1613">
        <w:rPr>
          <w:color w:val="000000" w:themeColor="text1"/>
          <w:sz w:val="28"/>
          <w:szCs w:val="28"/>
        </w:rPr>
        <w:t>Demodex</w:t>
      </w:r>
      <w:proofErr w:type="spellEnd"/>
      <w:r w:rsidRPr="00CC1613">
        <w:rPr>
          <w:color w:val="000000" w:themeColor="text1"/>
          <w:sz w:val="28"/>
          <w:szCs w:val="28"/>
        </w:rPr>
        <w:t xml:space="preserve"> </w:t>
      </w:r>
      <w:proofErr w:type="spellStart"/>
      <w:r w:rsidRPr="00CC1613">
        <w:rPr>
          <w:color w:val="000000" w:themeColor="text1"/>
          <w:sz w:val="28"/>
          <w:szCs w:val="28"/>
        </w:rPr>
        <w:t>folliculorum</w:t>
      </w:r>
      <w:proofErr w:type="spellEnd"/>
      <w:r w:rsidRPr="00CC1613">
        <w:rPr>
          <w:color w:val="000000" w:themeColor="text1"/>
          <w:sz w:val="28"/>
          <w:szCs w:val="28"/>
        </w:rPr>
        <w:t xml:space="preserve"> </w:t>
      </w:r>
      <w:proofErr w:type="spellStart"/>
      <w:r w:rsidRPr="00CC1613">
        <w:rPr>
          <w:color w:val="000000" w:themeColor="text1"/>
          <w:sz w:val="28"/>
          <w:szCs w:val="28"/>
          <w:lang w:val="en-US"/>
        </w:rPr>
        <w:t>longus</w:t>
      </w:r>
      <w:proofErr w:type="spellEnd"/>
      <w:r w:rsidRPr="00CC1613">
        <w:rPr>
          <w:color w:val="000000" w:themeColor="text1"/>
          <w:sz w:val="28"/>
          <w:szCs w:val="28"/>
        </w:rPr>
        <w:t xml:space="preserve"> и </w:t>
      </w:r>
      <w:proofErr w:type="spellStart"/>
      <w:r w:rsidRPr="00CC1613">
        <w:rPr>
          <w:color w:val="000000" w:themeColor="text1"/>
          <w:sz w:val="28"/>
          <w:szCs w:val="28"/>
        </w:rPr>
        <w:t>Demodex</w:t>
      </w:r>
      <w:proofErr w:type="spellEnd"/>
      <w:r w:rsidRPr="00CC1613">
        <w:rPr>
          <w:color w:val="000000" w:themeColor="text1"/>
          <w:sz w:val="28"/>
          <w:szCs w:val="28"/>
        </w:rPr>
        <w:t xml:space="preserve"> </w:t>
      </w:r>
      <w:proofErr w:type="spellStart"/>
      <w:r w:rsidRPr="00CC1613">
        <w:rPr>
          <w:color w:val="000000" w:themeColor="text1"/>
          <w:sz w:val="28"/>
          <w:szCs w:val="28"/>
        </w:rPr>
        <w:t>folliculorum</w:t>
      </w:r>
      <w:proofErr w:type="spellEnd"/>
      <w:r w:rsidRPr="00CC1613">
        <w:rPr>
          <w:color w:val="000000" w:themeColor="text1"/>
          <w:sz w:val="28"/>
          <w:szCs w:val="28"/>
        </w:rPr>
        <w:t xml:space="preserve"> </w:t>
      </w:r>
      <w:proofErr w:type="spellStart"/>
      <w:r w:rsidRPr="00CC1613">
        <w:rPr>
          <w:color w:val="000000" w:themeColor="text1"/>
          <w:sz w:val="28"/>
          <w:szCs w:val="28"/>
        </w:rPr>
        <w:t>brevis</w:t>
      </w:r>
      <w:proofErr w:type="spellEnd"/>
      <w:r w:rsidRPr="00CC1613">
        <w:rPr>
          <w:color w:val="000000" w:themeColor="text1"/>
          <w:sz w:val="28"/>
          <w:szCs w:val="28"/>
        </w:rPr>
        <w:t xml:space="preserve"> - основные два подвида клеща, которые паразитируют исключительно на теле человека.</w:t>
      </w:r>
    </w:p>
    <w:p w:rsidR="00CC1613" w:rsidRPr="00CC1613" w:rsidRDefault="00CC1613" w:rsidP="00CC161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CC1613" w:rsidRPr="00CC1613" w:rsidRDefault="00CC1613" w:rsidP="00CC161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CC1613" w:rsidRPr="00CC1613" w:rsidRDefault="00CC1613" w:rsidP="00CC161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</w:p>
    <w:p w:rsidR="00CC1613" w:rsidRPr="00CC1613" w:rsidRDefault="00CC1613" w:rsidP="00CC161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  <w:u w:val="single"/>
        </w:rPr>
      </w:pPr>
      <w:r w:rsidRPr="00CC1613">
        <w:rPr>
          <w:b w:val="0"/>
          <w:color w:val="000000" w:themeColor="text1"/>
          <w:sz w:val="28"/>
          <w:szCs w:val="28"/>
          <w:u w:val="single"/>
        </w:rPr>
        <w:t>Подготовка к анализу</w:t>
      </w:r>
    </w:p>
    <w:p w:rsidR="00CC1613" w:rsidRPr="00CC1613" w:rsidRDefault="00CC1613" w:rsidP="00CC16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1613">
        <w:rPr>
          <w:color w:val="000000" w:themeColor="text1"/>
          <w:sz w:val="28"/>
          <w:szCs w:val="28"/>
        </w:rPr>
        <w:t xml:space="preserve">В течение двух дней перед тем, как отправиться на анализы, запрещено пользоваться декоративной косметикой, умываться и использовать средства личной гигиены с высоким содержанием щелочи. При нарушении данных правил высока вероятность ошибки при диагностике </w:t>
      </w:r>
      <w:proofErr w:type="spellStart"/>
      <w:r w:rsidRPr="00CC1613">
        <w:rPr>
          <w:color w:val="000000" w:themeColor="text1"/>
          <w:sz w:val="28"/>
          <w:szCs w:val="28"/>
        </w:rPr>
        <w:t>демодекса</w:t>
      </w:r>
      <w:proofErr w:type="spellEnd"/>
      <w:r w:rsidRPr="00CC1613">
        <w:rPr>
          <w:color w:val="000000" w:themeColor="text1"/>
          <w:sz w:val="28"/>
          <w:szCs w:val="28"/>
        </w:rPr>
        <w:t>.</w:t>
      </w:r>
    </w:p>
    <w:p w:rsidR="00CC1613" w:rsidRPr="00CC1613" w:rsidRDefault="00CC1613" w:rsidP="00CC16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Мазки отпечатки на клетки </w:t>
      </w:r>
      <w:proofErr w:type="spellStart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Тцанка</w:t>
      </w:r>
      <w:proofErr w:type="spellEnd"/>
      <w:r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613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выявление </w:t>
      </w:r>
      <w:proofErr w:type="spellStart"/>
      <w:r w:rsidRPr="00CC1613">
        <w:rPr>
          <w:color w:val="000000" w:themeColor="text1"/>
          <w:sz w:val="28"/>
          <w:szCs w:val="28"/>
          <w:shd w:val="clear" w:color="auto" w:fill="FFFFFF"/>
        </w:rPr>
        <w:t>акантолитических</w:t>
      </w:r>
      <w:proofErr w:type="spellEnd"/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 клеток </w:t>
      </w:r>
      <w:r w:rsidRPr="00CC1613">
        <w:rPr>
          <w:b/>
          <w:color w:val="000000" w:themeColor="text1"/>
          <w:sz w:val="28"/>
          <w:szCs w:val="28"/>
          <w:shd w:val="clear" w:color="auto" w:fill="FFFFFF"/>
        </w:rPr>
        <w:t>(</w:t>
      </w:r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клеток </w:t>
      </w:r>
      <w:proofErr w:type="spellStart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Тцанка</w:t>
      </w:r>
      <w:proofErr w:type="spellEnd"/>
      <w:r w:rsidRPr="00CC1613">
        <w:rPr>
          <w:b/>
          <w:color w:val="000000" w:themeColor="text1"/>
          <w:sz w:val="28"/>
          <w:szCs w:val="28"/>
          <w:shd w:val="clear" w:color="auto" w:fill="FFFFFF"/>
        </w:rPr>
        <w:t>),</w:t>
      </w:r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 которые являются диагностическим признаком пузырчатки </w:t>
      </w:r>
      <w:proofErr w:type="spellStart"/>
      <w:r w:rsidRPr="00CC1613">
        <w:rPr>
          <w:color w:val="000000" w:themeColor="text1"/>
          <w:sz w:val="28"/>
          <w:szCs w:val="28"/>
          <w:shd w:val="clear" w:color="auto" w:fill="FFFFFF"/>
        </w:rPr>
        <w:t>акантолитической</w:t>
      </w:r>
      <w:proofErr w:type="spellEnd"/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613">
        <w:rPr>
          <w:b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pemphigus</w:t>
      </w:r>
      <w:proofErr w:type="spellEnd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161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acantholyticus</w:t>
      </w:r>
      <w:proofErr w:type="spellEnd"/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) – хронического заболевание кожи и/или слизистых оболочек аутоиммунной природы, характеризующееся наличием </w:t>
      </w:r>
      <w:proofErr w:type="spellStart"/>
      <w:r w:rsidRPr="00CC1613">
        <w:rPr>
          <w:color w:val="000000" w:themeColor="text1"/>
          <w:sz w:val="28"/>
          <w:szCs w:val="28"/>
          <w:shd w:val="clear" w:color="auto" w:fill="FFFFFF"/>
        </w:rPr>
        <w:t>внутриэпидермальных</w:t>
      </w:r>
      <w:proofErr w:type="spellEnd"/>
      <w:r w:rsidRPr="00CC1613">
        <w:rPr>
          <w:color w:val="000000" w:themeColor="text1"/>
          <w:sz w:val="28"/>
          <w:szCs w:val="28"/>
          <w:shd w:val="clear" w:color="auto" w:fill="FFFFFF"/>
        </w:rPr>
        <w:t xml:space="preserve"> пузырей, образующихся в результате </w:t>
      </w:r>
      <w:proofErr w:type="spellStart"/>
      <w:r w:rsidRPr="00CC1613">
        <w:rPr>
          <w:color w:val="000000" w:themeColor="text1"/>
          <w:sz w:val="28"/>
          <w:szCs w:val="28"/>
          <w:shd w:val="clear" w:color="auto" w:fill="FFFFFF"/>
        </w:rPr>
        <w:t>акантолиза</w:t>
      </w:r>
      <w:proofErr w:type="spellEnd"/>
      <w:r w:rsidRPr="00CC1613">
        <w:rPr>
          <w:color w:val="000000" w:themeColor="text1"/>
          <w:sz w:val="28"/>
          <w:szCs w:val="28"/>
          <w:shd w:val="clear" w:color="auto" w:fill="FFFFFF"/>
        </w:rPr>
        <w:t>, с последующим развитием длительно незаживающих эрозий, склонных к периферическому росту.</w:t>
      </w:r>
      <w:proofErr w:type="gramEnd"/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1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анализу: за сутки до анализа исключить обработку пузырей растворами и мазями, пузыри самостоятельно не вскрывать, не травмировать.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C1613">
        <w:rPr>
          <w:rFonts w:ascii="Times New Roman" w:hAnsi="Times New Roman"/>
          <w:b/>
          <w:sz w:val="28"/>
          <w:szCs w:val="28"/>
        </w:rPr>
        <w:t>Правила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к исследованию на инфекции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 xml:space="preserve">методом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CC1613">
        <w:rPr>
          <w:rFonts w:ascii="Times New Roman" w:hAnsi="Times New Roman"/>
          <w:b/>
          <w:sz w:val="28"/>
          <w:szCs w:val="28"/>
        </w:rPr>
        <w:t>ммуноферментного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(ИФА)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Для иммуноферментного анализа используется венозная кровь.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Кровь для анализа необходимо сдавать строго натощак, то есть между последним приёмом пищи и сдачей крови должно пройти не менее 4 часов (оптимально – 8 часов). Необходимо также исключить приём соков, чая, кофе и других напитков. Можно пить воду по потребности, специальных ограничений не требуется.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Приём алкоголя должен быть исключён в течение суток до сдачи крови.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Непосредственно перед сдачей крови на анализ не рекомендуется приём любых лекарственных препаратов, выполнение физиотерапевтических процедур, диагностических процедур (рентген, эндоскопия, УЗИ и другие). Если Вы принимаете лекарства, обязательно предупредите об этом лечащего врача.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Препараты, которые могут значительно повлиять на результат анализа (например, антибиотики, противовирусные средства), должны быть заранее отменены, оптимально – за 10-14 дней до сдачи крови.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Если Вам проводилось переливание крови или её компонентов, исследование методом ИФА следует отложить на несколько дней.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На результат ИФА могут повлиять физические нагрузки (быстрая ходьба, бег, подъём тяжестей и прочее) и эмоциональные переживания. Перед сдачей крови рекомендуется успокоиться, отдохнуть 10-15 минут.</w:t>
      </w:r>
    </w:p>
    <w:p w:rsid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CC1613">
        <w:rPr>
          <w:rFonts w:ascii="Times New Roman" w:hAnsi="Times New Roman"/>
          <w:b/>
          <w:sz w:val="28"/>
          <w:szCs w:val="28"/>
        </w:rPr>
        <w:t>Правила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к исследованию на половые инфекции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 xml:space="preserve">методом микроскопии отделяемого </w:t>
      </w:r>
      <w:proofErr w:type="spellStart"/>
      <w:r w:rsidRPr="00CC1613">
        <w:rPr>
          <w:rFonts w:ascii="Times New Roman" w:hAnsi="Times New Roman"/>
          <w:b/>
          <w:sz w:val="28"/>
          <w:szCs w:val="28"/>
        </w:rPr>
        <w:t>урогенитального</w:t>
      </w:r>
      <w:proofErr w:type="spellEnd"/>
      <w:r w:rsidRPr="00CC1613">
        <w:rPr>
          <w:rFonts w:ascii="Times New Roman" w:hAnsi="Times New Roman"/>
          <w:b/>
          <w:sz w:val="28"/>
          <w:szCs w:val="28"/>
        </w:rPr>
        <w:t xml:space="preserve"> тракта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(«общий мазок»)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Для микроскопического исследования делается мазок отделяемого половых органов мужчин и женщин на специально подготовленные стекла с последующей окраской в лаборатории по особой технологии.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Перед взятием мазка не рекомендуется принимать душ, ванны, купаться в течение 24 часов.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Необходимо воздерживаться от мочеиспускания не менее 3-4 часов до взятия мазка.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Если проводилось какое-либо местное лечение (инстилляции, промывания, спринцевания, ванночки, введение суппозиториев и прочее), его надо прекратить за 48-72 часа до мазка. Приём препаратов, которые могут значительно повлиять на результат анализа (антибактериальные, противовирусные и прочие средства), нужно прекратить за 7-10 дней до взятия мазка. Если Вы принимаете лекарства, обязательно предупредите об этом лечащего врача.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У женщин менструация не препятствует микроскопическому исследованию. В некоторых случаях взятие мазка на 2-3 день от начала менструации повышает точность исследования.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CC1613">
        <w:rPr>
          <w:rFonts w:ascii="Times New Roman" w:hAnsi="Times New Roman"/>
          <w:b/>
          <w:sz w:val="28"/>
          <w:szCs w:val="28"/>
        </w:rPr>
        <w:t>Правила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к исследованию на половые инфекции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и условно-патогенную микрофлору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микробиологическим методом (бактериологический посев)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 xml:space="preserve">Для микробиологического исследования </w:t>
      </w:r>
      <w:proofErr w:type="gramStart"/>
      <w:r w:rsidRPr="00CC1613">
        <w:rPr>
          <w:rFonts w:ascii="Times New Roman" w:hAnsi="Times New Roman"/>
          <w:sz w:val="28"/>
          <w:szCs w:val="28"/>
        </w:rPr>
        <w:t>отделяемое</w:t>
      </w:r>
      <w:proofErr w:type="gramEnd"/>
      <w:r w:rsidRPr="00CC1613">
        <w:rPr>
          <w:rFonts w:ascii="Times New Roman" w:hAnsi="Times New Roman"/>
          <w:sz w:val="28"/>
          <w:szCs w:val="28"/>
        </w:rPr>
        <w:t xml:space="preserve"> половых органов помещают в пробирки со специальной средой, позволяющей в дальнейшем культивировать интересующие врача микроорганизмы в лаборатории с целью их определения и изучения.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Перед взятием материала на посев не рекомендуется принимать душ, ванны, купаться в течение 24 часов.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Необходимо воздерживаться от мочеиспускания не менее 3-4 часов до взятия материала.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Если проводилось какое-либо местное лечение (инстилляции, промывания, спринцевания, ванночки, введение суппозиториев и прочее), его надо прекратить за 48-72 часа до анализа. Приём препаратов, которые могут значительно повлиять на результат посева (антибактериальные, противовирусные и прочие средства), нужно прекратить за 2-4 недели до взятия материала. Если Вы принимаете лекарства, обязательно предупредите об этом лечащего врача.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 xml:space="preserve">У женщин во время менструации микробиологическое исследование не проводится, материал для анализа берётся до начала менструации или не ранее, чем через 5 дней после её окончания. 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CC1613">
        <w:rPr>
          <w:rFonts w:ascii="Times New Roman" w:hAnsi="Times New Roman"/>
          <w:b/>
          <w:sz w:val="28"/>
          <w:szCs w:val="28"/>
        </w:rPr>
        <w:t>Правила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к исследованию на половые инфекции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и условно-патогенную микрофлору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 xml:space="preserve">методом </w:t>
      </w:r>
      <w:proofErr w:type="spellStart"/>
      <w:r w:rsidRPr="00CC1613">
        <w:rPr>
          <w:rFonts w:ascii="Times New Roman" w:hAnsi="Times New Roman"/>
          <w:b/>
          <w:sz w:val="28"/>
          <w:szCs w:val="28"/>
        </w:rPr>
        <w:t>полимеразной</w:t>
      </w:r>
      <w:proofErr w:type="spellEnd"/>
      <w:r w:rsidRPr="00CC1613">
        <w:rPr>
          <w:rFonts w:ascii="Times New Roman" w:hAnsi="Times New Roman"/>
          <w:b/>
          <w:sz w:val="28"/>
          <w:szCs w:val="28"/>
        </w:rPr>
        <w:t xml:space="preserve"> цепной реакции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1613">
        <w:rPr>
          <w:rFonts w:ascii="Times New Roman" w:hAnsi="Times New Roman"/>
          <w:b/>
          <w:sz w:val="28"/>
          <w:szCs w:val="28"/>
        </w:rPr>
        <w:t>(ПЦР)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 xml:space="preserve">Для молекулярно-биологического исследования методом ПЦР </w:t>
      </w:r>
      <w:proofErr w:type="gramStart"/>
      <w:r w:rsidRPr="00CC1613">
        <w:rPr>
          <w:rFonts w:ascii="Times New Roman" w:hAnsi="Times New Roman"/>
          <w:sz w:val="28"/>
          <w:szCs w:val="28"/>
        </w:rPr>
        <w:t>отделяемое</w:t>
      </w:r>
      <w:proofErr w:type="gramEnd"/>
      <w:r w:rsidRPr="00CC1613">
        <w:rPr>
          <w:rFonts w:ascii="Times New Roman" w:hAnsi="Times New Roman"/>
          <w:sz w:val="28"/>
          <w:szCs w:val="28"/>
        </w:rPr>
        <w:t xml:space="preserve"> половых органов помещают в пробирки со специальной средой, позволяющей в дальнейшем в лаборатории определять и изучать интересующий врача генетический материал микроорганизмов.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Перед взятием материала на ПЦР не рекомендуется принимать душ, ванны, купаться в течение 24 часов.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Необходимо воздерживаться от мочеиспускания и половых контактов не менее 3-4 часов до взятия материала.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>Если проводилось какое-либо местное лечение (инстилляции, промывания, спринцевания, ванночки, введение суппозиториев и прочее), его надо прекратить за 48-72 часа до анализа. Приём препаратов, которые могут значительно повлиять на результат ПЦР (антибактериальные, противовирусные и прочие средства), нужно прекратить за 7-10 дней до взятия материала. Если Вы принимаете лекарства, обязательно предупредите об этом лечащего врача.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613">
        <w:rPr>
          <w:rFonts w:ascii="Times New Roman" w:hAnsi="Times New Roman"/>
          <w:sz w:val="28"/>
          <w:szCs w:val="28"/>
        </w:rPr>
        <w:t xml:space="preserve">У женщин во время менструации исследование методом ПЦР не проводится, материал для анализа берётся до начала менструации или не ранее, чем через 1-2 дня после её окончания. </w:t>
      </w:r>
    </w:p>
    <w:p w:rsidR="00CC1613" w:rsidRPr="00CC1613" w:rsidRDefault="00CC1613" w:rsidP="00CC16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Pr="00CC1613">
        <w:rPr>
          <w:rFonts w:ascii="Times New Roman" w:hAnsi="Times New Roman" w:cs="Times New Roman"/>
          <w:b/>
          <w:sz w:val="28"/>
          <w:szCs w:val="28"/>
        </w:rPr>
        <w:t>Правила подготовки к диагностическим исследованиям на микологические заболевания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613">
        <w:rPr>
          <w:rFonts w:ascii="Times New Roman" w:hAnsi="Times New Roman" w:cs="Times New Roman"/>
          <w:sz w:val="28"/>
          <w:szCs w:val="28"/>
        </w:rPr>
        <w:t>Кожные покровы отмыть от загрязнения, красителей (</w:t>
      </w:r>
      <w:proofErr w:type="spellStart"/>
      <w:r w:rsidRPr="00CC1613">
        <w:rPr>
          <w:rFonts w:ascii="Times New Roman" w:hAnsi="Times New Roman" w:cs="Times New Roman"/>
          <w:sz w:val="28"/>
          <w:szCs w:val="28"/>
        </w:rPr>
        <w:t>фукорцин</w:t>
      </w:r>
      <w:proofErr w:type="spellEnd"/>
      <w:r w:rsidRPr="00CC1613">
        <w:rPr>
          <w:rFonts w:ascii="Times New Roman" w:hAnsi="Times New Roman" w:cs="Times New Roman"/>
          <w:sz w:val="28"/>
          <w:szCs w:val="28"/>
        </w:rPr>
        <w:t>, йод, «зеленка»), мазей, кремов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13">
        <w:rPr>
          <w:rFonts w:ascii="Times New Roman" w:hAnsi="Times New Roman" w:cs="Times New Roman"/>
          <w:sz w:val="28"/>
          <w:szCs w:val="28"/>
        </w:rPr>
        <w:t>2. С ногтевых пластинок снять лак и другие покрытия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13">
        <w:rPr>
          <w:rFonts w:ascii="Times New Roman" w:hAnsi="Times New Roman" w:cs="Times New Roman"/>
          <w:sz w:val="28"/>
          <w:szCs w:val="28"/>
        </w:rPr>
        <w:t>3. Измененные участки ногтей не срезать</w:t>
      </w:r>
    </w:p>
    <w:p w:rsidR="00CC1613" w:rsidRPr="00CC1613" w:rsidRDefault="00CC1613" w:rsidP="00CC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13">
        <w:rPr>
          <w:rFonts w:ascii="Times New Roman" w:hAnsi="Times New Roman" w:cs="Times New Roman"/>
          <w:sz w:val="28"/>
          <w:szCs w:val="28"/>
        </w:rPr>
        <w:t>4. Не использовать лекарственные средства до посещения врача</w:t>
      </w:r>
    </w:p>
    <w:p w:rsidR="00CC1613" w:rsidRPr="00CC1613" w:rsidRDefault="00CC1613" w:rsidP="00CC1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613" w:rsidRPr="00FC5F0C" w:rsidRDefault="00CC1613" w:rsidP="00CC1613">
      <w:pPr>
        <w:rPr>
          <w:rFonts w:ascii="Times New Roman" w:hAnsi="Times New Roman" w:cs="Times New Roman"/>
          <w:sz w:val="24"/>
          <w:szCs w:val="24"/>
        </w:rPr>
      </w:pPr>
    </w:p>
    <w:p w:rsidR="00245178" w:rsidRDefault="00245178"/>
    <w:sectPr w:rsidR="00245178" w:rsidSect="00E7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4BC"/>
    <w:multiLevelType w:val="multilevel"/>
    <w:tmpl w:val="8E7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876BB"/>
    <w:multiLevelType w:val="multilevel"/>
    <w:tmpl w:val="9324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1613"/>
    <w:rsid w:val="00031051"/>
    <w:rsid w:val="00033D2E"/>
    <w:rsid w:val="000503CA"/>
    <w:rsid w:val="00074F75"/>
    <w:rsid w:val="000A00E4"/>
    <w:rsid w:val="000A2AD8"/>
    <w:rsid w:val="000A6627"/>
    <w:rsid w:val="000B6017"/>
    <w:rsid w:val="000D5EAC"/>
    <w:rsid w:val="000D7759"/>
    <w:rsid w:val="0010154D"/>
    <w:rsid w:val="00101FC7"/>
    <w:rsid w:val="0011049B"/>
    <w:rsid w:val="001138C4"/>
    <w:rsid w:val="00121A70"/>
    <w:rsid w:val="001335A3"/>
    <w:rsid w:val="00133CA0"/>
    <w:rsid w:val="00140DAD"/>
    <w:rsid w:val="0014520F"/>
    <w:rsid w:val="00147B5C"/>
    <w:rsid w:val="0015147E"/>
    <w:rsid w:val="00153762"/>
    <w:rsid w:val="00160DFA"/>
    <w:rsid w:val="0016472A"/>
    <w:rsid w:val="0018649C"/>
    <w:rsid w:val="00187A9E"/>
    <w:rsid w:val="00191983"/>
    <w:rsid w:val="0019500A"/>
    <w:rsid w:val="001A7FB3"/>
    <w:rsid w:val="001C1BF6"/>
    <w:rsid w:val="001D73A0"/>
    <w:rsid w:val="001F2C85"/>
    <w:rsid w:val="00200DFF"/>
    <w:rsid w:val="00220587"/>
    <w:rsid w:val="00233AF5"/>
    <w:rsid w:val="00245178"/>
    <w:rsid w:val="00256E5D"/>
    <w:rsid w:val="00291140"/>
    <w:rsid w:val="00291DC6"/>
    <w:rsid w:val="00292FA0"/>
    <w:rsid w:val="00293853"/>
    <w:rsid w:val="00295A72"/>
    <w:rsid w:val="002A3D45"/>
    <w:rsid w:val="002C041C"/>
    <w:rsid w:val="002C3FCA"/>
    <w:rsid w:val="002D67B8"/>
    <w:rsid w:val="002E255C"/>
    <w:rsid w:val="00304C3C"/>
    <w:rsid w:val="0031053B"/>
    <w:rsid w:val="003114CD"/>
    <w:rsid w:val="00326B19"/>
    <w:rsid w:val="00330FAA"/>
    <w:rsid w:val="00345D7C"/>
    <w:rsid w:val="003634FC"/>
    <w:rsid w:val="00380C79"/>
    <w:rsid w:val="003838B0"/>
    <w:rsid w:val="00392498"/>
    <w:rsid w:val="0039499D"/>
    <w:rsid w:val="003A5B47"/>
    <w:rsid w:val="003A6372"/>
    <w:rsid w:val="003B2F6D"/>
    <w:rsid w:val="003C6C2F"/>
    <w:rsid w:val="003D676E"/>
    <w:rsid w:val="003F531D"/>
    <w:rsid w:val="003F61C1"/>
    <w:rsid w:val="00406DE6"/>
    <w:rsid w:val="0043778C"/>
    <w:rsid w:val="0045369A"/>
    <w:rsid w:val="00456128"/>
    <w:rsid w:val="00472ABB"/>
    <w:rsid w:val="00477831"/>
    <w:rsid w:val="00483620"/>
    <w:rsid w:val="00485394"/>
    <w:rsid w:val="004A0716"/>
    <w:rsid w:val="004A4700"/>
    <w:rsid w:val="004A649E"/>
    <w:rsid w:val="004A75F9"/>
    <w:rsid w:val="004B2B03"/>
    <w:rsid w:val="004B4315"/>
    <w:rsid w:val="004B6BD7"/>
    <w:rsid w:val="004C0128"/>
    <w:rsid w:val="004C3F69"/>
    <w:rsid w:val="004C527F"/>
    <w:rsid w:val="00510CF0"/>
    <w:rsid w:val="00521D26"/>
    <w:rsid w:val="00524516"/>
    <w:rsid w:val="0052791E"/>
    <w:rsid w:val="00533A8E"/>
    <w:rsid w:val="005342C6"/>
    <w:rsid w:val="0056180C"/>
    <w:rsid w:val="00571C19"/>
    <w:rsid w:val="005722A2"/>
    <w:rsid w:val="00576B36"/>
    <w:rsid w:val="00585479"/>
    <w:rsid w:val="00592299"/>
    <w:rsid w:val="005A1301"/>
    <w:rsid w:val="005A2904"/>
    <w:rsid w:val="005A5548"/>
    <w:rsid w:val="005B2071"/>
    <w:rsid w:val="005B663F"/>
    <w:rsid w:val="005C77DE"/>
    <w:rsid w:val="005D20D9"/>
    <w:rsid w:val="005D5479"/>
    <w:rsid w:val="005E60D6"/>
    <w:rsid w:val="005F552A"/>
    <w:rsid w:val="006001C0"/>
    <w:rsid w:val="00602519"/>
    <w:rsid w:val="00616A8D"/>
    <w:rsid w:val="00623EEB"/>
    <w:rsid w:val="0063445B"/>
    <w:rsid w:val="006515A8"/>
    <w:rsid w:val="00652197"/>
    <w:rsid w:val="006753B5"/>
    <w:rsid w:val="00677EC7"/>
    <w:rsid w:val="00684210"/>
    <w:rsid w:val="006A5C60"/>
    <w:rsid w:val="006A67AE"/>
    <w:rsid w:val="006A7849"/>
    <w:rsid w:val="006B092B"/>
    <w:rsid w:val="006F0FCD"/>
    <w:rsid w:val="006F7ABC"/>
    <w:rsid w:val="00720510"/>
    <w:rsid w:val="00744783"/>
    <w:rsid w:val="00754E72"/>
    <w:rsid w:val="00774BA2"/>
    <w:rsid w:val="007777B3"/>
    <w:rsid w:val="00785502"/>
    <w:rsid w:val="00786F85"/>
    <w:rsid w:val="00792CC4"/>
    <w:rsid w:val="00796462"/>
    <w:rsid w:val="007B16A3"/>
    <w:rsid w:val="007C207A"/>
    <w:rsid w:val="007E3CA8"/>
    <w:rsid w:val="00802A3A"/>
    <w:rsid w:val="00805C2D"/>
    <w:rsid w:val="00830C3A"/>
    <w:rsid w:val="008323C2"/>
    <w:rsid w:val="0084162A"/>
    <w:rsid w:val="00883575"/>
    <w:rsid w:val="0088739E"/>
    <w:rsid w:val="00891386"/>
    <w:rsid w:val="008A2B47"/>
    <w:rsid w:val="008A50E7"/>
    <w:rsid w:val="008B180A"/>
    <w:rsid w:val="008C14AD"/>
    <w:rsid w:val="008D475F"/>
    <w:rsid w:val="008E08F2"/>
    <w:rsid w:val="008E110C"/>
    <w:rsid w:val="008F0B79"/>
    <w:rsid w:val="008F31DA"/>
    <w:rsid w:val="009045A8"/>
    <w:rsid w:val="009214E7"/>
    <w:rsid w:val="00921633"/>
    <w:rsid w:val="00950665"/>
    <w:rsid w:val="00950B18"/>
    <w:rsid w:val="00967976"/>
    <w:rsid w:val="00974F99"/>
    <w:rsid w:val="00987C1C"/>
    <w:rsid w:val="00990BD4"/>
    <w:rsid w:val="009943A1"/>
    <w:rsid w:val="009A6D7A"/>
    <w:rsid w:val="009B6592"/>
    <w:rsid w:val="009C3988"/>
    <w:rsid w:val="009C7D6C"/>
    <w:rsid w:val="009D09DB"/>
    <w:rsid w:val="009D24C5"/>
    <w:rsid w:val="009E6B4D"/>
    <w:rsid w:val="009E7917"/>
    <w:rsid w:val="009F07E6"/>
    <w:rsid w:val="009F2275"/>
    <w:rsid w:val="009F28E0"/>
    <w:rsid w:val="009F36FB"/>
    <w:rsid w:val="00A134C2"/>
    <w:rsid w:val="00A13F00"/>
    <w:rsid w:val="00A315AF"/>
    <w:rsid w:val="00A61FD6"/>
    <w:rsid w:val="00A641B2"/>
    <w:rsid w:val="00A679AE"/>
    <w:rsid w:val="00AB6883"/>
    <w:rsid w:val="00B0681B"/>
    <w:rsid w:val="00B11E23"/>
    <w:rsid w:val="00B130B0"/>
    <w:rsid w:val="00B25EB1"/>
    <w:rsid w:val="00B44347"/>
    <w:rsid w:val="00B731B0"/>
    <w:rsid w:val="00B77AAF"/>
    <w:rsid w:val="00BB4C80"/>
    <w:rsid w:val="00BE1D37"/>
    <w:rsid w:val="00BE4667"/>
    <w:rsid w:val="00BF33D2"/>
    <w:rsid w:val="00BF68FE"/>
    <w:rsid w:val="00C041ED"/>
    <w:rsid w:val="00C1031E"/>
    <w:rsid w:val="00C12CAB"/>
    <w:rsid w:val="00C15F67"/>
    <w:rsid w:val="00C34ACB"/>
    <w:rsid w:val="00C44D34"/>
    <w:rsid w:val="00C6773C"/>
    <w:rsid w:val="00C8354E"/>
    <w:rsid w:val="00C8434F"/>
    <w:rsid w:val="00C84D2B"/>
    <w:rsid w:val="00CB64DF"/>
    <w:rsid w:val="00CB7E7F"/>
    <w:rsid w:val="00CC1613"/>
    <w:rsid w:val="00CC2A8C"/>
    <w:rsid w:val="00CC3295"/>
    <w:rsid w:val="00CC446E"/>
    <w:rsid w:val="00CE257C"/>
    <w:rsid w:val="00CE6B08"/>
    <w:rsid w:val="00CF1300"/>
    <w:rsid w:val="00D2762B"/>
    <w:rsid w:val="00D41CC4"/>
    <w:rsid w:val="00D441BF"/>
    <w:rsid w:val="00D478B5"/>
    <w:rsid w:val="00D6084F"/>
    <w:rsid w:val="00D85BBC"/>
    <w:rsid w:val="00D9716C"/>
    <w:rsid w:val="00D97F27"/>
    <w:rsid w:val="00DB5A29"/>
    <w:rsid w:val="00DC7D0B"/>
    <w:rsid w:val="00DD1808"/>
    <w:rsid w:val="00DD1E76"/>
    <w:rsid w:val="00DD597F"/>
    <w:rsid w:val="00DE216A"/>
    <w:rsid w:val="00DE486B"/>
    <w:rsid w:val="00E259BD"/>
    <w:rsid w:val="00E324A0"/>
    <w:rsid w:val="00E444B0"/>
    <w:rsid w:val="00E45852"/>
    <w:rsid w:val="00E53D34"/>
    <w:rsid w:val="00E56D52"/>
    <w:rsid w:val="00E670BE"/>
    <w:rsid w:val="00E75848"/>
    <w:rsid w:val="00E872DF"/>
    <w:rsid w:val="00E87841"/>
    <w:rsid w:val="00E87D60"/>
    <w:rsid w:val="00E96660"/>
    <w:rsid w:val="00EB398D"/>
    <w:rsid w:val="00EE3FA3"/>
    <w:rsid w:val="00EF418F"/>
    <w:rsid w:val="00F0072B"/>
    <w:rsid w:val="00F1119E"/>
    <w:rsid w:val="00F125E8"/>
    <w:rsid w:val="00F25F2A"/>
    <w:rsid w:val="00F34CF4"/>
    <w:rsid w:val="00F63468"/>
    <w:rsid w:val="00F82BE1"/>
    <w:rsid w:val="00F83394"/>
    <w:rsid w:val="00F842E8"/>
    <w:rsid w:val="00F84430"/>
    <w:rsid w:val="00FB6A80"/>
    <w:rsid w:val="00FC7E6E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1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C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61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613"/>
    <w:rPr>
      <w:b/>
      <w:bCs/>
    </w:rPr>
  </w:style>
  <w:style w:type="character" w:customStyle="1" w:styleId="apple-converted-space">
    <w:name w:val="apple-converted-space"/>
    <w:basedOn w:val="a0"/>
    <w:rsid w:val="00CC1613"/>
  </w:style>
  <w:style w:type="character" w:styleId="a5">
    <w:name w:val="Hyperlink"/>
    <w:basedOn w:val="a0"/>
    <w:uiPriority w:val="99"/>
    <w:semiHidden/>
    <w:unhideWhenUsed/>
    <w:rsid w:val="00CC16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dekoz-lech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1230</Words>
  <Characters>7012</Characters>
  <Application>Microsoft Office Word</Application>
  <DocSecurity>0</DocSecurity>
  <Lines>58</Lines>
  <Paragraphs>16</Paragraphs>
  <ScaleCrop>false</ScaleCrop>
  <Company>DreamLair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2015-07-09T05:08:00Z</dcterms:created>
  <dcterms:modified xsi:type="dcterms:W3CDTF">2015-07-09T05:18:00Z</dcterms:modified>
</cp:coreProperties>
</file>